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0862F1" w:rsidRDefault="0027705A" w:rsidP="0027705A">
      <w:r w:rsidRPr="000862F1">
        <w:rPr>
          <w:b/>
        </w:rPr>
        <w:t xml:space="preserve">Supplementary Table </w:t>
      </w:r>
      <w:bookmarkStart w:id="0" w:name="_GoBack"/>
      <w:bookmarkEnd w:id="0"/>
      <w:r w:rsidRPr="000862F1">
        <w:rPr>
          <w:b/>
        </w:rPr>
        <w:t>1.</w:t>
      </w:r>
      <w:r w:rsidRPr="000862F1">
        <w:t xml:space="preserve"> Family level</w:t>
      </w:r>
      <w:r w:rsidR="00057969">
        <w:t xml:space="preserve"> taxa</w:t>
      </w:r>
      <w:r w:rsidRPr="000862F1">
        <w:t xml:space="preserve"> (BOLD Data)</w:t>
      </w:r>
      <w:r>
        <w:t xml:space="preserve"> (‘*’ indicates that the column contains no taxa)</w:t>
      </w:r>
      <w:r w:rsidRPr="000862F1">
        <w:t>:</w:t>
      </w:r>
      <w:r w:rsidRPr="000862F1" w:rsidDel="006A393B">
        <w:t xml:space="preserve"> </w:t>
      </w:r>
    </w:p>
    <w:tbl>
      <w:tblPr>
        <w:tblStyle w:val="TableGrid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685"/>
        <w:gridCol w:w="1512"/>
        <w:gridCol w:w="2048"/>
        <w:gridCol w:w="1984"/>
        <w:gridCol w:w="1843"/>
        <w:gridCol w:w="2551"/>
      </w:tblGrid>
      <w:tr w:rsidR="0027705A" w:rsidRPr="000862F1" w:rsidTr="00F6226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Merino Only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Dorper Only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Goat Only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Dorper and Merino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Merino and Goat</w:t>
            </w: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Dorper and Goat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Dorper, Merino and Goat</w:t>
            </w:r>
          </w:p>
        </w:tc>
      </w:tr>
      <w:tr w:rsidR="0027705A" w:rsidRPr="000862F1" w:rsidTr="00F6226B">
        <w:tc>
          <w:tcPr>
            <w:tcW w:w="1418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Solanaceae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Boraginaceae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Casuarinaceae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Aizoaceae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Geraniaceae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Amaranthaceae</w:t>
            </w:r>
          </w:p>
        </w:tc>
      </w:tr>
      <w:tr w:rsidR="0027705A" w:rsidRPr="000862F1" w:rsidTr="00F6226B">
        <w:tc>
          <w:tcPr>
            <w:tcW w:w="141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685" w:type="dxa"/>
          </w:tcPr>
          <w:p w:rsidR="0027705A" w:rsidRPr="000862F1" w:rsidRDefault="0027705A" w:rsidP="00F6226B">
            <w:pPr>
              <w:pStyle w:val="NoSpacing"/>
            </w:pPr>
            <w:r w:rsidRPr="000862F1">
              <w:t>Plumbaginaceae</w:t>
            </w:r>
          </w:p>
        </w:tc>
        <w:tc>
          <w:tcPr>
            <w:tcW w:w="1512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04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Goodeniaceae</w:t>
            </w:r>
          </w:p>
        </w:tc>
        <w:tc>
          <w:tcPr>
            <w:tcW w:w="2551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Asteraceae</w:t>
            </w:r>
          </w:p>
        </w:tc>
      </w:tr>
      <w:tr w:rsidR="0027705A" w:rsidRPr="000862F1" w:rsidTr="00F6226B">
        <w:tc>
          <w:tcPr>
            <w:tcW w:w="141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685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12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04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Marsileaceae</w:t>
            </w:r>
          </w:p>
        </w:tc>
        <w:tc>
          <w:tcPr>
            <w:tcW w:w="2551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Brassicaceae</w:t>
            </w:r>
          </w:p>
        </w:tc>
      </w:tr>
      <w:tr w:rsidR="0027705A" w:rsidRPr="000862F1" w:rsidTr="00F6226B">
        <w:tc>
          <w:tcPr>
            <w:tcW w:w="141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685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12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04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551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Convolvulaceae</w:t>
            </w:r>
          </w:p>
        </w:tc>
      </w:tr>
      <w:tr w:rsidR="0027705A" w:rsidRPr="000862F1" w:rsidTr="00F6226B">
        <w:tc>
          <w:tcPr>
            <w:tcW w:w="141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685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12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04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551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Fabaceae</w:t>
            </w:r>
          </w:p>
        </w:tc>
      </w:tr>
      <w:tr w:rsidR="0027705A" w:rsidRPr="000862F1" w:rsidTr="00F6226B">
        <w:tc>
          <w:tcPr>
            <w:tcW w:w="141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685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12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048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551" w:type="dxa"/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Myrtaceae</w:t>
            </w:r>
          </w:p>
        </w:tc>
      </w:tr>
      <w:tr w:rsidR="0027705A" w:rsidRPr="000862F1" w:rsidTr="00F6226B">
        <w:tc>
          <w:tcPr>
            <w:tcW w:w="1418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pStyle w:val="NoSpacing"/>
            </w:pPr>
            <w:r w:rsidRPr="000862F1">
              <w:t>Poaceae</w:t>
            </w:r>
          </w:p>
        </w:tc>
      </w:tr>
    </w:tbl>
    <w:p w:rsidR="0027705A" w:rsidRPr="000862F1" w:rsidRDefault="0027705A" w:rsidP="0027705A"/>
    <w:sectPr w:rsidR="0027705A" w:rsidRPr="000862F1" w:rsidSect="00486AB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27705A"/>
    <w:rsid w:val="0042417B"/>
    <w:rsid w:val="00486AB3"/>
    <w:rsid w:val="00611DAA"/>
    <w:rsid w:val="008849A5"/>
    <w:rsid w:val="009E7121"/>
    <w:rsid w:val="00B27A41"/>
    <w:rsid w:val="00B94561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15B4-82AD-455D-AD1B-69217C3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2017-11-21T03:58:00Z</dcterms:created>
  <dcterms:modified xsi:type="dcterms:W3CDTF">2017-11-21T03:58:00Z</dcterms:modified>
</cp:coreProperties>
</file>